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9E" w:rsidRPr="00A5250A" w:rsidRDefault="00962A9E" w:rsidP="00962A9E">
      <w:pPr>
        <w:pStyle w:val="PolicyTitle"/>
        <w:tabs>
          <w:tab w:val="left" w:pos="2747"/>
          <w:tab w:val="center" w:pos="4680"/>
        </w:tabs>
        <w:jc w:val="left"/>
      </w:pPr>
      <w:r>
        <w:tab/>
      </w:r>
      <w:r>
        <w:tab/>
      </w:r>
      <w:r w:rsidRPr="00A5250A">
        <w:t>TRUSTEE’S SALE GUARANTEE</w:t>
      </w:r>
    </w:p>
    <w:p w:rsidR="00962A9E" w:rsidRDefault="00962A9E" w:rsidP="00962A9E">
      <w:pPr>
        <w:pStyle w:val="PolicyTitle"/>
      </w:pPr>
      <w:r w:rsidRPr="00A5250A">
        <w:t xml:space="preserve">SCHEDULE </w:t>
      </w:r>
      <w:r w:rsidR="00194D7B">
        <w:t>C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9"/>
        <w:gridCol w:w="3691"/>
        <w:gridCol w:w="1620"/>
        <w:gridCol w:w="2610"/>
      </w:tblGrid>
      <w:tr w:rsidR="00962A9E" w:rsidRPr="0006567E" w:rsidTr="00194D7B">
        <w:tc>
          <w:tcPr>
            <w:tcW w:w="999" w:type="pct"/>
          </w:tcPr>
          <w:p w:rsidR="00962A9E" w:rsidRPr="00883842" w:rsidRDefault="00962A9E" w:rsidP="00056F18">
            <w:pPr>
              <w:pStyle w:val="WFGStyle"/>
            </w:pPr>
            <w:r w:rsidRPr="00883842">
              <w:t>Order Number:</w:t>
            </w:r>
          </w:p>
        </w:tc>
        <w:tc>
          <w:tcPr>
            <w:tcW w:w="1864" w:type="pct"/>
          </w:tcPr>
          <w:p w:rsidR="00962A9E" w:rsidRPr="00883842" w:rsidRDefault="00962A9E" w:rsidP="00056F18">
            <w:pPr>
              <w:pStyle w:val="WFGBOLD"/>
            </w:pPr>
          </w:p>
        </w:tc>
        <w:tc>
          <w:tcPr>
            <w:tcW w:w="818" w:type="pct"/>
          </w:tcPr>
          <w:p w:rsidR="00962A9E" w:rsidRPr="00883842" w:rsidRDefault="00962A9E" w:rsidP="00056F18">
            <w:pPr>
              <w:pStyle w:val="WFGStyle"/>
            </w:pPr>
            <w:r w:rsidRPr="00883842">
              <w:t>Guarantee No.:</w:t>
            </w:r>
          </w:p>
        </w:tc>
        <w:tc>
          <w:tcPr>
            <w:tcW w:w="1318" w:type="pct"/>
          </w:tcPr>
          <w:p w:rsidR="00962A9E" w:rsidRDefault="00962A9E" w:rsidP="00056F18">
            <w:pPr>
              <w:pStyle w:val="WFGBOLD"/>
            </w:pPr>
          </w:p>
          <w:p w:rsidR="00962A9E" w:rsidRPr="00962A9E" w:rsidRDefault="00962A9E" w:rsidP="00962A9E">
            <w:pPr>
              <w:pStyle w:val="WFGStyle"/>
            </w:pPr>
          </w:p>
        </w:tc>
      </w:tr>
    </w:tbl>
    <w:p w:rsidR="00194D7B" w:rsidRPr="00194D7B" w:rsidRDefault="00194D7B" w:rsidP="00194D7B">
      <w:pPr>
        <w:keepLines/>
        <w:tabs>
          <w:tab w:val="left" w:pos="720"/>
        </w:tabs>
        <w:rPr>
          <w:rFonts w:eastAsia="Calibri" w:cs="Times New Roman"/>
          <w:b/>
        </w:rPr>
      </w:pPr>
      <w:r w:rsidRPr="00194D7B">
        <w:rPr>
          <w:rFonts w:eastAsia="Calibri" w:cs="Times New Roman"/>
          <w:b/>
        </w:rPr>
        <w:t>Special Exceptions:</w:t>
      </w:r>
    </w:p>
    <w:p w:rsidR="00194D7B" w:rsidRPr="00194D7B" w:rsidRDefault="00194D7B" w:rsidP="00194D7B">
      <w:pPr>
        <w:keepLines/>
        <w:tabs>
          <w:tab w:val="left" w:pos="720"/>
        </w:tabs>
        <w:rPr>
          <w:rFonts w:eastAsia="Calibri" w:cs="Times New Roman"/>
        </w:rPr>
      </w:pPr>
    </w:p>
    <w:p w:rsidR="00194D7B" w:rsidRPr="00194D7B" w:rsidRDefault="00194D7B" w:rsidP="00194D7B">
      <w:pPr>
        <w:keepLines/>
        <w:spacing w:after="0"/>
        <w:jc w:val="center"/>
        <w:rPr>
          <w:rFonts w:eastAsia="Calibri" w:cs="Times New Roman"/>
          <w:b/>
        </w:rPr>
      </w:pPr>
      <w:r w:rsidRPr="00194D7B">
        <w:rPr>
          <w:rFonts w:eastAsia="Calibri" w:cs="Times New Roman"/>
          <w:b/>
        </w:rPr>
        <w:t>End of Special Exceptions</w:t>
      </w:r>
    </w:p>
    <w:p w:rsidR="00962A9E" w:rsidRPr="00343F10" w:rsidRDefault="00962A9E" w:rsidP="00962A9E">
      <w:pPr>
        <w:pStyle w:val="SFJustifiedALLCaps"/>
        <w:spacing w:after="120"/>
        <w:rPr>
          <w:sz w:val="20"/>
          <w:szCs w:val="20"/>
        </w:rPr>
      </w:pPr>
    </w:p>
    <w:sectPr w:rsidR="00962A9E" w:rsidRPr="00343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36" w:rsidRDefault="00A05236" w:rsidP="00962A9E">
      <w:pPr>
        <w:spacing w:after="0"/>
      </w:pPr>
      <w:r>
        <w:separator/>
      </w:r>
    </w:p>
  </w:endnote>
  <w:endnote w:type="continuationSeparator" w:id="0">
    <w:p w:rsidR="00A05236" w:rsidRDefault="00A05236" w:rsidP="00962A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7B" w:rsidRDefault="00194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9E" w:rsidRDefault="00962A9E" w:rsidP="00962A9E">
    <w:pPr>
      <w:pStyle w:val="Footer"/>
      <w:tabs>
        <w:tab w:val="clear" w:pos="4680"/>
        <w:tab w:val="clear" w:pos="9360"/>
        <w:tab w:val="left" w:pos="6679"/>
      </w:tabs>
    </w:pPr>
    <w:r>
      <w:t>WFG Form No. 3167553-</w:t>
    </w:r>
    <w:r w:rsidR="00194D7B">
      <w:t>C</w:t>
    </w:r>
    <w:r>
      <w:tab/>
    </w:r>
  </w:p>
  <w:p w:rsidR="00194D7B" w:rsidRDefault="00962A9E" w:rsidP="00962A9E">
    <w:pPr>
      <w:pStyle w:val="Footer"/>
    </w:pPr>
    <w:r>
      <w:t xml:space="preserve">Washington modified </w:t>
    </w:r>
    <w:r w:rsidRPr="00CE0598">
      <w:t>CLTA Guarantee Form No. 22 (06-</w:t>
    </w:r>
    <w:r>
      <w:t>17-06</w:t>
    </w:r>
    <w:r w:rsidRPr="00CE0598">
      <w:t>)</w:t>
    </w:r>
  </w:p>
  <w:p w:rsidR="00962A9E" w:rsidRDefault="00962A9E" w:rsidP="00962A9E">
    <w:pPr>
      <w:pStyle w:val="Footer"/>
    </w:pPr>
    <w:r w:rsidRPr="00CE0598">
      <w:t>Trustee's Sale Guarantee</w:t>
    </w:r>
    <w:r>
      <w:t xml:space="preserve"> – Schedule </w:t>
    </w:r>
    <w:r w:rsidR="00194D7B">
      <w:t xml:space="preserve">C (Special </w:t>
    </w:r>
    <w:r w:rsidR="00194D7B">
      <w:t>Exceptions)</w:t>
    </w:r>
    <w:bookmarkStart w:id="0" w:name="_GoBack"/>
    <w:bookmarkEnd w:id="0"/>
  </w:p>
  <w:p w:rsidR="00962A9E" w:rsidRDefault="00962A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7B" w:rsidRDefault="00194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36" w:rsidRDefault="00A05236" w:rsidP="00962A9E">
      <w:pPr>
        <w:spacing w:after="0"/>
      </w:pPr>
      <w:r>
        <w:separator/>
      </w:r>
    </w:p>
  </w:footnote>
  <w:footnote w:type="continuationSeparator" w:id="0">
    <w:p w:rsidR="00A05236" w:rsidRDefault="00A05236" w:rsidP="00962A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7B" w:rsidRDefault="00194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7B" w:rsidRDefault="00194D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7B" w:rsidRDefault="00194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45715237"/>
    <w:multiLevelType w:val="multilevel"/>
    <w:tmpl w:val="AAD40266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6945BD"/>
    <w:multiLevelType w:val="hybridMultilevel"/>
    <w:tmpl w:val="591612EE"/>
    <w:lvl w:ilvl="0" w:tplc="FFF26F72">
      <w:start w:val="1"/>
      <w:numFmt w:val="decimal"/>
      <w:pStyle w:val="PolicySchedule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9E"/>
    <w:rsid w:val="00194D7B"/>
    <w:rsid w:val="005F0104"/>
    <w:rsid w:val="006854D9"/>
    <w:rsid w:val="00962A9E"/>
    <w:rsid w:val="00A05236"/>
    <w:rsid w:val="00B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D5061-3F61-4FBC-B5A7-756F6692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9E"/>
    <w:pPr>
      <w:spacing w:after="120" w:line="240" w:lineRule="auto"/>
    </w:pPr>
    <w:rPr>
      <w:rFonts w:ascii="Arial" w:hAnsi="Arial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spacing w:before="200"/>
      <w:ind w:left="2250" w:right="144" w:hanging="360"/>
      <w:outlineLvl w:val="2"/>
    </w:pPr>
    <w:rPr>
      <w:rFonts w:ascii="Times New Roman" w:eastAsia="Segoe U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customStyle="1" w:styleId="WFGStyle">
    <w:name w:val="WFG Style"/>
    <w:basedOn w:val="Normal"/>
    <w:qFormat/>
    <w:rsid w:val="00962A9E"/>
    <w:pPr>
      <w:keepLines/>
      <w:tabs>
        <w:tab w:val="left" w:pos="720"/>
      </w:tabs>
    </w:pPr>
    <w:rPr>
      <w:rFonts w:eastAsia="Calibri" w:cs="Times New Roman"/>
    </w:rPr>
  </w:style>
  <w:style w:type="paragraph" w:customStyle="1" w:styleId="WFGBOLD">
    <w:name w:val="WFG BOLD"/>
    <w:basedOn w:val="WFGStyle"/>
    <w:next w:val="WFGStyle"/>
    <w:qFormat/>
    <w:rsid w:val="00962A9E"/>
    <w:rPr>
      <w:b/>
    </w:rPr>
  </w:style>
  <w:style w:type="table" w:styleId="TableGrid">
    <w:name w:val="Table Grid"/>
    <w:basedOn w:val="TableNormal"/>
    <w:uiPriority w:val="39"/>
    <w:rsid w:val="00962A9E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Title">
    <w:name w:val="Policy Title"/>
    <w:basedOn w:val="Normal"/>
    <w:qFormat/>
    <w:rsid w:val="00962A9E"/>
    <w:pPr>
      <w:keepLines/>
      <w:spacing w:after="240"/>
      <w:jc w:val="center"/>
    </w:pPr>
    <w:rPr>
      <w:rFonts w:eastAsia="Calibri" w:cs="Times New Roman"/>
      <w:b/>
    </w:rPr>
  </w:style>
  <w:style w:type="paragraph" w:customStyle="1" w:styleId="WFGBOLDINDENT12pts">
    <w:name w:val="WFG BOLD INDENT 12pts"/>
    <w:basedOn w:val="WFGBOLD"/>
    <w:qFormat/>
    <w:rsid w:val="00962A9E"/>
    <w:pPr>
      <w:ind w:left="720"/>
    </w:pPr>
  </w:style>
  <w:style w:type="paragraph" w:customStyle="1" w:styleId="PolicyScheduleA">
    <w:name w:val="Policy Schedule A"/>
    <w:basedOn w:val="Normal"/>
    <w:next w:val="WFGBOLDINDENT12pts"/>
    <w:qFormat/>
    <w:rsid w:val="00962A9E"/>
    <w:pPr>
      <w:keepLines/>
      <w:numPr>
        <w:numId w:val="3"/>
      </w:numPr>
      <w:tabs>
        <w:tab w:val="left" w:pos="720"/>
      </w:tabs>
      <w:spacing w:before="120"/>
      <w:ind w:hanging="720"/>
      <w:jc w:val="both"/>
    </w:pPr>
    <w:rPr>
      <w:rFonts w:eastAsia="Calibri" w:cs="Times New Roman"/>
    </w:rPr>
  </w:style>
  <w:style w:type="paragraph" w:customStyle="1" w:styleId="SFJustifiedALLCaps">
    <w:name w:val="SF Justified ALL Caps"/>
    <w:basedOn w:val="Normal"/>
    <w:qFormat/>
    <w:rsid w:val="00962A9E"/>
    <w:pPr>
      <w:tabs>
        <w:tab w:val="left" w:pos="720"/>
      </w:tabs>
      <w:spacing w:after="0"/>
      <w:jc w:val="both"/>
    </w:pPr>
    <w:rPr>
      <w:rFonts w:eastAsia="Times New Roman" w:cs="Arial"/>
      <w:caps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A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2A9E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2A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2A9E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2</cp:revision>
  <dcterms:created xsi:type="dcterms:W3CDTF">2023-03-22T19:14:00Z</dcterms:created>
  <dcterms:modified xsi:type="dcterms:W3CDTF">2023-03-22T19:14:00Z</dcterms:modified>
</cp:coreProperties>
</file>